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0BF" w:rsidRDefault="00A110BF" w:rsidP="00A110BF">
      <w:pPr>
        <w:jc w:val="center"/>
      </w:pPr>
    </w:p>
    <w:p w:rsidR="00A110BF" w:rsidRDefault="00A110BF" w:rsidP="00A110BF"/>
    <w:p w:rsidR="008160E1" w:rsidRDefault="00E54CA6" w:rsidP="00E54CA6">
      <w:pPr>
        <w:jc w:val="center"/>
      </w:pPr>
      <w:r>
        <w:rPr>
          <w:noProof/>
        </w:rPr>
        <w:drawing>
          <wp:inline distT="0" distB="0" distL="0" distR="0" wp14:anchorId="117D36A8" wp14:editId="0BA67D03">
            <wp:extent cx="1962150" cy="714375"/>
            <wp:effectExtent l="0" t="0" r="0" b="0"/>
            <wp:docPr id="4" name="Imagen 4" descr="logomov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movi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0E1" w:rsidRDefault="008160E1" w:rsidP="00E909A5">
      <w:pPr>
        <w:jc w:val="both"/>
      </w:pPr>
    </w:p>
    <w:p w:rsidR="00B33DE9" w:rsidRDefault="00B33DE9" w:rsidP="00E909A5">
      <w:pPr>
        <w:jc w:val="both"/>
      </w:pPr>
      <w:r>
        <w:rPr>
          <w:b/>
        </w:rPr>
        <w:t>Producción, envase y distribución de mármol</w:t>
      </w:r>
      <w:r w:rsidR="00C169F9">
        <w:rPr>
          <w:b/>
        </w:rPr>
        <w:t xml:space="preserve"> triturado</w:t>
      </w:r>
      <w:r w:rsidRPr="00B33DE9">
        <w:rPr>
          <w:b/>
        </w:rPr>
        <w:t xml:space="preserve">. </w:t>
      </w:r>
      <w:r>
        <w:rPr>
          <w:b/>
        </w:rPr>
        <w:t>D</w:t>
      </w:r>
      <w:r w:rsidRPr="00296AD6">
        <w:rPr>
          <w:b/>
        </w:rPr>
        <w:t>istribución de otros materiales de construcción</w:t>
      </w:r>
      <w:r w:rsidR="00C169F9">
        <w:rPr>
          <w:b/>
        </w:rPr>
        <w:t>: reparadores estructurales, morteros monocapa,  sistemas SATE.</w:t>
      </w:r>
      <w:bookmarkStart w:id="0" w:name="_GoBack"/>
      <w:bookmarkEnd w:id="0"/>
    </w:p>
    <w:p w:rsidR="006327BE" w:rsidRDefault="00A110BF" w:rsidP="00E909A5">
      <w:pPr>
        <w:jc w:val="both"/>
      </w:pPr>
      <w:r w:rsidRPr="0071342E">
        <w:t xml:space="preserve">La Dirección de </w:t>
      </w:r>
      <w:r w:rsidR="00E54CA6">
        <w:rPr>
          <w:b/>
        </w:rPr>
        <w:t>Granitos Gallego</w:t>
      </w:r>
      <w:r w:rsidR="00337C55">
        <w:rPr>
          <w:b/>
        </w:rPr>
        <w:t>, empresa</w:t>
      </w:r>
      <w:r w:rsidR="00E54CA6">
        <w:rPr>
          <w:b/>
        </w:rPr>
        <w:t xml:space="preserve"> de </w:t>
      </w:r>
      <w:r w:rsidR="00D06DCF">
        <w:rPr>
          <w:b/>
        </w:rPr>
        <w:t>segunda</w:t>
      </w:r>
      <w:r w:rsidR="00E54CA6">
        <w:rPr>
          <w:b/>
        </w:rPr>
        <w:t xml:space="preserve"> generación, con una tradición de más de 50 años </w:t>
      </w:r>
      <w:r w:rsidR="00337C55">
        <w:rPr>
          <w:b/>
        </w:rPr>
        <w:t xml:space="preserve"> en </w:t>
      </w:r>
      <w:r w:rsidR="00E54CA6">
        <w:rPr>
          <w:b/>
        </w:rPr>
        <w:t xml:space="preserve">Puente Tocinos </w:t>
      </w:r>
      <w:r w:rsidR="00337C55">
        <w:rPr>
          <w:b/>
        </w:rPr>
        <w:t xml:space="preserve"> (</w:t>
      </w:r>
      <w:r w:rsidR="00E54CA6">
        <w:rPr>
          <w:b/>
        </w:rPr>
        <w:t>Murcia</w:t>
      </w:r>
      <w:r w:rsidR="00337C55">
        <w:rPr>
          <w:b/>
        </w:rPr>
        <w:t xml:space="preserve">) </w:t>
      </w:r>
      <w:r w:rsidRPr="0071342E">
        <w:t>para as</w:t>
      </w:r>
      <w:r w:rsidR="00337C55">
        <w:t xml:space="preserve">egurar el </w:t>
      </w:r>
      <w:r w:rsidR="006327BE">
        <w:t xml:space="preserve">liderazgo </w:t>
      </w:r>
      <w:r w:rsidR="00337C55">
        <w:t>de la empresa</w:t>
      </w:r>
      <w:r w:rsidR="006327BE">
        <w:t>,</w:t>
      </w:r>
      <w:r w:rsidR="00337C55">
        <w:t xml:space="preserve"> bajo el alcance ¨</w:t>
      </w:r>
      <w:r w:rsidR="00B33DE9" w:rsidRPr="00B33DE9">
        <w:rPr>
          <w:b/>
        </w:rPr>
        <w:t xml:space="preserve"> </w:t>
      </w:r>
      <w:r w:rsidR="00B33DE9">
        <w:rPr>
          <w:b/>
        </w:rPr>
        <w:t>Producción, envase y distribución de mármol</w:t>
      </w:r>
      <w:r w:rsidR="00B33DE9" w:rsidRPr="00B33DE9">
        <w:rPr>
          <w:b/>
        </w:rPr>
        <w:t xml:space="preserve">. </w:t>
      </w:r>
      <w:r w:rsidR="00B33DE9">
        <w:rPr>
          <w:b/>
        </w:rPr>
        <w:t>D</w:t>
      </w:r>
      <w:r w:rsidR="00B33DE9" w:rsidRPr="00296AD6">
        <w:rPr>
          <w:b/>
        </w:rPr>
        <w:t>istribución de otros materiales de construcción</w:t>
      </w:r>
      <w:r w:rsidR="00B33DE9">
        <w:rPr>
          <w:b/>
        </w:rPr>
        <w:t>¨</w:t>
      </w:r>
      <w:r w:rsidR="00337C55">
        <w:t xml:space="preserve"> </w:t>
      </w:r>
      <w:r w:rsidR="006327BE">
        <w:t>establece como</w:t>
      </w:r>
      <w:r w:rsidR="00016BE8">
        <w:t xml:space="preserve"> </w:t>
      </w:r>
      <w:r w:rsidRPr="0071342E">
        <w:t xml:space="preserve">imprescindible </w:t>
      </w:r>
      <w:r w:rsidR="006327BE">
        <w:t xml:space="preserve">el desarrollo de </w:t>
      </w:r>
      <w:r w:rsidRPr="0071342E">
        <w:t>un Sistema de Gestión</w:t>
      </w:r>
      <w:r w:rsidR="00016BE8">
        <w:t xml:space="preserve"> </w:t>
      </w:r>
      <w:r w:rsidR="00337C55">
        <w:t>de calidad</w:t>
      </w:r>
      <w:r w:rsidR="00016BE8">
        <w:t xml:space="preserve"> </w:t>
      </w:r>
      <w:r w:rsidR="00337C55">
        <w:t>basado en la Norma</w:t>
      </w:r>
      <w:r w:rsidR="00016BE8">
        <w:t xml:space="preserve"> </w:t>
      </w:r>
      <w:r w:rsidR="00337C55">
        <w:rPr>
          <w:b/>
        </w:rPr>
        <w:t>UNE-EN-ISO 9.001</w:t>
      </w:r>
      <w:r w:rsidR="006327BE">
        <w:t>.</w:t>
      </w:r>
    </w:p>
    <w:p w:rsidR="00A110BF" w:rsidRPr="0071342E" w:rsidRDefault="00A110BF" w:rsidP="00E909A5">
      <w:pPr>
        <w:jc w:val="both"/>
      </w:pPr>
      <w:r w:rsidRPr="0071342E">
        <w:t>Las directrices gener</w:t>
      </w:r>
      <w:r w:rsidR="00E909A5">
        <w:t>ales de la Política de Calidad</w:t>
      </w:r>
      <w:r w:rsidR="00016BE8">
        <w:t xml:space="preserve"> </w:t>
      </w:r>
      <w:r w:rsidR="0071342E" w:rsidRPr="0071342E">
        <w:t>son las siguientes:</w:t>
      </w:r>
    </w:p>
    <w:p w:rsidR="00B37FB3" w:rsidRPr="0071342E" w:rsidRDefault="00A110BF" w:rsidP="00E909A5">
      <w:pPr>
        <w:pStyle w:val="Prrafodelista"/>
        <w:numPr>
          <w:ilvl w:val="0"/>
          <w:numId w:val="1"/>
        </w:numPr>
        <w:jc w:val="both"/>
      </w:pPr>
      <w:r w:rsidRPr="00B37FB3">
        <w:rPr>
          <w:b/>
        </w:rPr>
        <w:t>Satisfacer plenamente las necesidades del cliente</w:t>
      </w:r>
      <w:r w:rsidRPr="0071342E">
        <w:t>, no sólo en lo relativo a la calidad del producto sino también en aquellas actividades referentes con el servicio y atención del cliente.</w:t>
      </w:r>
    </w:p>
    <w:p w:rsidR="00B37FB3" w:rsidRPr="0071342E" w:rsidRDefault="00A110BF" w:rsidP="00E909A5">
      <w:pPr>
        <w:pStyle w:val="Prrafodelista"/>
        <w:numPr>
          <w:ilvl w:val="0"/>
          <w:numId w:val="1"/>
        </w:numPr>
        <w:jc w:val="both"/>
      </w:pPr>
      <w:r w:rsidRPr="00B37FB3">
        <w:rPr>
          <w:b/>
        </w:rPr>
        <w:t xml:space="preserve">Obtener la mejor calidad de nuestros </w:t>
      </w:r>
      <w:r w:rsidR="00C169F9">
        <w:rPr>
          <w:b/>
        </w:rPr>
        <w:t>productos,</w:t>
      </w:r>
      <w:r w:rsidRPr="0071342E">
        <w:t xml:space="preserve"> aprovechando al máximo los recursos que disponemos en cada momento.</w:t>
      </w:r>
    </w:p>
    <w:p w:rsidR="00B37FB3" w:rsidRPr="00B37FB3" w:rsidRDefault="00A110BF" w:rsidP="00E909A5">
      <w:pPr>
        <w:pStyle w:val="Prrafodelista"/>
        <w:numPr>
          <w:ilvl w:val="0"/>
          <w:numId w:val="1"/>
        </w:numPr>
        <w:jc w:val="both"/>
        <w:rPr>
          <w:b/>
        </w:rPr>
      </w:pPr>
      <w:r w:rsidRPr="00B37FB3">
        <w:rPr>
          <w:b/>
        </w:rPr>
        <w:t>Cumplir con los requisitos legales</w:t>
      </w:r>
      <w:r w:rsidR="006327BE">
        <w:rPr>
          <w:b/>
        </w:rPr>
        <w:t xml:space="preserve"> y/o</w:t>
      </w:r>
      <w:r w:rsidRPr="00B37FB3">
        <w:rPr>
          <w:b/>
        </w:rPr>
        <w:t xml:space="preserve"> reglamentarios o que asuma la em</w:t>
      </w:r>
      <w:r w:rsidR="00B37FB3">
        <w:rPr>
          <w:b/>
        </w:rPr>
        <w:t>presa en su ámbito de actividad</w:t>
      </w:r>
      <w:r w:rsidR="00C169F9">
        <w:rPr>
          <w:b/>
        </w:rPr>
        <w:t xml:space="preserve"> para aumentar la eficacia de sus procesos</w:t>
      </w:r>
      <w:r w:rsidR="00B37FB3">
        <w:rPr>
          <w:b/>
        </w:rPr>
        <w:t>.</w:t>
      </w:r>
    </w:p>
    <w:p w:rsidR="00A110BF" w:rsidRPr="0071342E" w:rsidRDefault="00A110BF" w:rsidP="00E909A5">
      <w:pPr>
        <w:pStyle w:val="Prrafodelista"/>
        <w:numPr>
          <w:ilvl w:val="0"/>
          <w:numId w:val="1"/>
        </w:numPr>
        <w:jc w:val="both"/>
      </w:pPr>
      <w:r w:rsidRPr="00B37FB3">
        <w:rPr>
          <w:b/>
        </w:rPr>
        <w:t>Implantar la filosofía de la Mejora Continua</w:t>
      </w:r>
      <w:r w:rsidRPr="0071342E">
        <w:t xml:space="preserve">, con el objetivo de ofrecer unos servicios que resulten cada vez más satisfactorios para nuestros clientes. </w:t>
      </w:r>
    </w:p>
    <w:p w:rsidR="00A110BF" w:rsidRPr="0071342E" w:rsidRDefault="0071342E" w:rsidP="00E909A5">
      <w:pPr>
        <w:jc w:val="both"/>
      </w:pPr>
      <w:r w:rsidRPr="0071342E">
        <w:t>La Dirección es consciente de que para que las directrices anteriores lleguen a implantarse con éxito en la empresa, debe poner a disposición del personal los correspondientes medios materiales y humanos necesarios.</w:t>
      </w:r>
    </w:p>
    <w:p w:rsidR="0071342E" w:rsidRPr="0071342E" w:rsidRDefault="0071342E" w:rsidP="00E909A5">
      <w:pPr>
        <w:jc w:val="both"/>
      </w:pPr>
      <w:r w:rsidRPr="0071342E">
        <w:t xml:space="preserve">El Sistema de Gestión está definido en el Manual de </w:t>
      </w:r>
      <w:r w:rsidR="00E909A5">
        <w:t>Sistema de Gestión,</w:t>
      </w:r>
      <w:r w:rsidRPr="0071342E">
        <w:t xml:space="preserve"> así como en sus procedimientos, con los que se pretende definir, sistematizar y controlar todas las fases o </w:t>
      </w:r>
      <w:r w:rsidR="00B37FB3">
        <w:t>actividades relacionadas con la</w:t>
      </w:r>
      <w:r w:rsidR="006327BE">
        <w:t xml:space="preserve"> calidad </w:t>
      </w:r>
      <w:r w:rsidRPr="0071342E">
        <w:t xml:space="preserve">de nuestros servicios. Estos documentos aplican a todo el personal de </w:t>
      </w:r>
      <w:r w:rsidR="00E54CA6">
        <w:rPr>
          <w:b/>
        </w:rPr>
        <w:t>GRANITOS GALLEGO</w:t>
      </w:r>
      <w:r w:rsidR="00337C55">
        <w:rPr>
          <w:b/>
        </w:rPr>
        <w:t xml:space="preserve"> </w:t>
      </w:r>
      <w:r w:rsidRPr="0071342E">
        <w:t xml:space="preserve"> así como a todos aquellos procesos subcontratados que afectan a la calidad de nuestro producto y servicio</w:t>
      </w:r>
      <w:r w:rsidR="00E909A5">
        <w:t xml:space="preserve"> o a la seguridad de los trabajadores</w:t>
      </w:r>
      <w:r w:rsidRPr="0071342E">
        <w:t>.</w:t>
      </w:r>
    </w:p>
    <w:p w:rsidR="0071342E" w:rsidRPr="0071342E" w:rsidRDefault="0071342E" w:rsidP="00E909A5">
      <w:pPr>
        <w:jc w:val="both"/>
      </w:pPr>
      <w:r w:rsidRPr="0071342E">
        <w:t>Para controlar la aplicación y eficiencia de nuestro Sistema de Gestión, anualmente se establecen Planes d</w:t>
      </w:r>
      <w:r w:rsidR="00E909A5">
        <w:t>e Objetivos y Metas de Calidad</w:t>
      </w:r>
      <w:r w:rsidR="00016BE8">
        <w:t xml:space="preserve"> </w:t>
      </w:r>
      <w:r w:rsidRPr="0071342E">
        <w:t>con objeto de mejorar de for</w:t>
      </w:r>
      <w:r w:rsidR="00B37FB3">
        <w:t>m</w:t>
      </w:r>
      <w:r w:rsidRPr="0071342E">
        <w:t>a constante nuestra calidad</w:t>
      </w:r>
      <w:r w:rsidR="00B814B8">
        <w:t>.</w:t>
      </w:r>
    </w:p>
    <w:p w:rsidR="006327BE" w:rsidRDefault="00E54CA6" w:rsidP="0071342E">
      <w:pPr>
        <w:spacing w:after="0" w:line="240" w:lineRule="auto"/>
        <w:jc w:val="center"/>
        <w:rPr>
          <w:b/>
        </w:rPr>
      </w:pPr>
      <w:r>
        <w:rPr>
          <w:b/>
        </w:rPr>
        <w:t>GREGORIO MEROÑO GONZALEZ</w:t>
      </w:r>
    </w:p>
    <w:p w:rsidR="006327BE" w:rsidRPr="0071342E" w:rsidRDefault="006327BE" w:rsidP="0071342E">
      <w:pPr>
        <w:spacing w:after="0" w:line="240" w:lineRule="auto"/>
        <w:jc w:val="center"/>
        <w:rPr>
          <w:b/>
        </w:rPr>
      </w:pPr>
    </w:p>
    <w:p w:rsidR="0071342E" w:rsidRPr="0071342E" w:rsidRDefault="00C169F9" w:rsidP="0071342E">
      <w:pPr>
        <w:spacing w:after="0" w:line="240" w:lineRule="auto"/>
        <w:jc w:val="center"/>
        <w:rPr>
          <w:b/>
        </w:rPr>
      </w:pPr>
      <w:r>
        <w:rPr>
          <w:b/>
        </w:rPr>
        <w:t>14-12-2020</w:t>
      </w:r>
    </w:p>
    <w:p w:rsidR="0071342E" w:rsidRDefault="0071342E" w:rsidP="0071342E">
      <w:pPr>
        <w:spacing w:after="0" w:line="240" w:lineRule="auto"/>
        <w:jc w:val="center"/>
      </w:pPr>
    </w:p>
    <w:p w:rsidR="00B37FB3" w:rsidRDefault="00296AD6" w:rsidP="0071342E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240FEBC" wp14:editId="00E69DDA">
            <wp:extent cx="2209800" cy="600075"/>
            <wp:effectExtent l="0" t="0" r="0" b="9525"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42E" w:rsidRPr="0071342E" w:rsidRDefault="0071342E" w:rsidP="0071342E">
      <w:pPr>
        <w:jc w:val="center"/>
        <w:rPr>
          <w:sz w:val="18"/>
        </w:rPr>
      </w:pPr>
      <w:r w:rsidRPr="0071342E">
        <w:rPr>
          <w:sz w:val="18"/>
        </w:rPr>
        <w:t xml:space="preserve">Fdo. </w:t>
      </w:r>
      <w:r w:rsidR="00296AD6">
        <w:rPr>
          <w:sz w:val="18"/>
        </w:rPr>
        <w:t xml:space="preserve">Gerencia </w:t>
      </w:r>
    </w:p>
    <w:sectPr w:rsidR="0071342E" w:rsidRPr="0071342E" w:rsidSect="00E909A5">
      <w:pgSz w:w="11906" w:h="16838"/>
      <w:pgMar w:top="851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513" w:rsidRDefault="00AB7513" w:rsidP="0071342E">
      <w:pPr>
        <w:spacing w:after="0" w:line="240" w:lineRule="auto"/>
      </w:pPr>
      <w:r>
        <w:separator/>
      </w:r>
    </w:p>
  </w:endnote>
  <w:endnote w:type="continuationSeparator" w:id="0">
    <w:p w:rsidR="00AB7513" w:rsidRDefault="00AB7513" w:rsidP="00713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513" w:rsidRDefault="00AB7513" w:rsidP="0071342E">
      <w:pPr>
        <w:spacing w:after="0" w:line="240" w:lineRule="auto"/>
      </w:pPr>
      <w:r>
        <w:separator/>
      </w:r>
    </w:p>
  </w:footnote>
  <w:footnote w:type="continuationSeparator" w:id="0">
    <w:p w:rsidR="00AB7513" w:rsidRDefault="00AB7513" w:rsidP="00713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C27E7"/>
    <w:multiLevelType w:val="hybridMultilevel"/>
    <w:tmpl w:val="9D7E813C"/>
    <w:lvl w:ilvl="0" w:tplc="29C61CA8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A70"/>
    <w:rsid w:val="00016BE8"/>
    <w:rsid w:val="001049BF"/>
    <w:rsid w:val="00296AD6"/>
    <w:rsid w:val="00337C55"/>
    <w:rsid w:val="003C0040"/>
    <w:rsid w:val="00491E26"/>
    <w:rsid w:val="00542808"/>
    <w:rsid w:val="00570373"/>
    <w:rsid w:val="005D753B"/>
    <w:rsid w:val="005F4879"/>
    <w:rsid w:val="00630906"/>
    <w:rsid w:val="006327BE"/>
    <w:rsid w:val="006E1502"/>
    <w:rsid w:val="006E213A"/>
    <w:rsid w:val="0071342E"/>
    <w:rsid w:val="007F29AF"/>
    <w:rsid w:val="008160E1"/>
    <w:rsid w:val="00830D9D"/>
    <w:rsid w:val="00845354"/>
    <w:rsid w:val="009B10DF"/>
    <w:rsid w:val="009B4A70"/>
    <w:rsid w:val="00A110BF"/>
    <w:rsid w:val="00A1557D"/>
    <w:rsid w:val="00AB7513"/>
    <w:rsid w:val="00B33DE9"/>
    <w:rsid w:val="00B37FB3"/>
    <w:rsid w:val="00B66EBF"/>
    <w:rsid w:val="00B814B8"/>
    <w:rsid w:val="00C169F9"/>
    <w:rsid w:val="00C70D3E"/>
    <w:rsid w:val="00CC0C38"/>
    <w:rsid w:val="00CF25F5"/>
    <w:rsid w:val="00D06DCF"/>
    <w:rsid w:val="00DD6653"/>
    <w:rsid w:val="00E45D08"/>
    <w:rsid w:val="00E54CA6"/>
    <w:rsid w:val="00E909A5"/>
    <w:rsid w:val="00EE70B8"/>
    <w:rsid w:val="00F94B69"/>
    <w:rsid w:val="00FA5CBF"/>
    <w:rsid w:val="00FD5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1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10B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110B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13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342E"/>
  </w:style>
  <w:style w:type="paragraph" w:styleId="Piedepgina">
    <w:name w:val="footer"/>
    <w:basedOn w:val="Normal"/>
    <w:link w:val="PiedepginaCar"/>
    <w:uiPriority w:val="99"/>
    <w:unhideWhenUsed/>
    <w:rsid w:val="00713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1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10B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110B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13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342E"/>
  </w:style>
  <w:style w:type="paragraph" w:styleId="Piedepgina">
    <w:name w:val="footer"/>
    <w:basedOn w:val="Normal"/>
    <w:link w:val="PiedepginaCar"/>
    <w:uiPriority w:val="99"/>
    <w:unhideWhenUsed/>
    <w:rsid w:val="00713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Usuario de Windows</cp:lastModifiedBy>
  <cp:revision>2</cp:revision>
  <cp:lastPrinted>2019-10-10T16:47:00Z</cp:lastPrinted>
  <dcterms:created xsi:type="dcterms:W3CDTF">2021-01-04T16:41:00Z</dcterms:created>
  <dcterms:modified xsi:type="dcterms:W3CDTF">2021-01-04T16:41:00Z</dcterms:modified>
</cp:coreProperties>
</file>